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1B" w:rsidRDefault="00D8527E" w:rsidP="00554490">
      <w:pPr>
        <w:spacing w:beforeLines="1" w:before="2" w:afterLines="1" w:after="2"/>
        <w:jc w:val="center"/>
        <w:rPr>
          <w:rFonts w:ascii="Tahoma" w:hAnsi="Tahoma" w:cs="Times New Roman"/>
          <w:color w:val="000000"/>
          <w:sz w:val="36"/>
          <w:szCs w:val="36"/>
        </w:rPr>
      </w:pPr>
      <w:r>
        <w:rPr>
          <w:rFonts w:ascii="Tahoma" w:hAnsi="Tahoma" w:cs="Times New Roman"/>
          <w:noProof/>
          <w:color w:val="000000"/>
          <w:sz w:val="36"/>
          <w:szCs w:val="36"/>
        </w:rPr>
        <w:drawing>
          <wp:inline distT="0" distB="0" distL="0" distR="0">
            <wp:extent cx="4191955" cy="85109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iBarrier Logo.png"/>
                    <pic:cNvPicPr/>
                  </pic:nvPicPr>
                  <pic:blipFill>
                    <a:blip r:embed="rId6">
                      <a:extLst>
                        <a:ext uri="{28A0092B-C50C-407E-A947-70E740481C1C}">
                          <a14:useLocalDpi xmlns:a14="http://schemas.microsoft.com/office/drawing/2010/main" val="0"/>
                        </a:ext>
                      </a:extLst>
                    </a:blip>
                    <a:stretch>
                      <a:fillRect/>
                    </a:stretch>
                  </pic:blipFill>
                  <pic:spPr>
                    <a:xfrm>
                      <a:off x="0" y="0"/>
                      <a:ext cx="4191955" cy="851094"/>
                    </a:xfrm>
                    <a:prstGeom prst="rect">
                      <a:avLst/>
                    </a:prstGeom>
                  </pic:spPr>
                </pic:pic>
              </a:graphicData>
            </a:graphic>
          </wp:inline>
        </w:drawing>
      </w:r>
    </w:p>
    <w:p w:rsidR="00FA631B" w:rsidRDefault="00FA631B" w:rsidP="00554490">
      <w:pPr>
        <w:spacing w:beforeLines="1" w:before="2" w:afterLines="1" w:after="2"/>
        <w:jc w:val="center"/>
        <w:rPr>
          <w:rFonts w:ascii="Tahoma" w:hAnsi="Tahoma" w:cs="Times New Roman"/>
          <w:color w:val="000000"/>
          <w:sz w:val="36"/>
          <w:szCs w:val="36"/>
        </w:rPr>
      </w:pPr>
    </w:p>
    <w:p w:rsidR="008B091B" w:rsidRPr="00E51B67" w:rsidRDefault="00066DA5" w:rsidP="00554490">
      <w:pPr>
        <w:spacing w:beforeLines="1" w:before="2" w:afterLines="1" w:after="2"/>
        <w:jc w:val="center"/>
        <w:rPr>
          <w:rFonts w:ascii="Tahoma" w:hAnsi="Tahoma" w:cs="Times New Roman"/>
          <w:sz w:val="40"/>
          <w:szCs w:val="36"/>
        </w:rPr>
      </w:pPr>
      <w:r w:rsidRPr="00E51B67">
        <w:rPr>
          <w:rFonts w:ascii="Tahoma" w:hAnsi="Tahoma" w:cs="Times New Roman"/>
          <w:sz w:val="40"/>
          <w:szCs w:val="36"/>
        </w:rPr>
        <w:t>FREQUENTLY ASKED QUESTIONS</w:t>
      </w:r>
      <w:r w:rsidR="008B091B" w:rsidRPr="00E51B67">
        <w:rPr>
          <w:rFonts w:ascii="Tahoma" w:hAnsi="Tahoma" w:cs="Times New Roman"/>
          <w:sz w:val="40"/>
          <w:szCs w:val="36"/>
        </w:rPr>
        <w:t xml:space="preserve"> ABOUT</w:t>
      </w:r>
      <w:r w:rsidRPr="00E51B67">
        <w:rPr>
          <w:rFonts w:ascii="Tahoma" w:hAnsi="Tahoma" w:cs="Times New Roman"/>
          <w:sz w:val="40"/>
          <w:szCs w:val="36"/>
        </w:rPr>
        <w:t xml:space="preserve"> </w:t>
      </w:r>
    </w:p>
    <w:p w:rsidR="00C35681" w:rsidRDefault="00347840" w:rsidP="00554490">
      <w:pPr>
        <w:spacing w:beforeLines="1" w:before="2" w:afterLines="1" w:after="2"/>
        <w:jc w:val="center"/>
        <w:rPr>
          <w:rFonts w:ascii="Tahoma" w:hAnsi="Tahoma" w:cs="Times New Roman"/>
          <w:b/>
          <w:sz w:val="40"/>
          <w:szCs w:val="36"/>
        </w:rPr>
      </w:pPr>
      <w:r w:rsidRPr="00E51B67">
        <w:rPr>
          <w:rFonts w:ascii="Tahoma" w:hAnsi="Tahoma" w:cs="Times New Roman"/>
          <w:b/>
          <w:sz w:val="40"/>
          <w:szCs w:val="36"/>
        </w:rPr>
        <w:t>BactiBarrier™</w:t>
      </w:r>
      <w:r w:rsidR="001877D8">
        <w:rPr>
          <w:rFonts w:ascii="Tahoma" w:hAnsi="Tahoma" w:cs="Times New Roman"/>
          <w:b/>
          <w:sz w:val="40"/>
          <w:szCs w:val="36"/>
        </w:rPr>
        <w:t xml:space="preserve"> </w:t>
      </w:r>
    </w:p>
    <w:p w:rsidR="00066DA5" w:rsidRPr="00E51B67" w:rsidRDefault="00066DA5" w:rsidP="00554490">
      <w:pPr>
        <w:spacing w:beforeLines="1" w:before="2" w:afterLines="1" w:after="2"/>
        <w:jc w:val="center"/>
        <w:rPr>
          <w:rFonts w:ascii="Tahoma" w:hAnsi="Tahoma" w:cs="Times New Roman"/>
          <w:sz w:val="40"/>
          <w:szCs w:val="36"/>
        </w:rPr>
      </w:pPr>
    </w:p>
    <w:p w:rsidR="00C82E3D" w:rsidRDefault="00C82E3D" w:rsidP="00554490">
      <w:pPr>
        <w:spacing w:beforeLines="1" w:before="2" w:afterLines="1" w:after="2"/>
        <w:rPr>
          <w:rFonts w:ascii="Tahoma" w:hAnsi="Tahoma" w:cs="Times New Roman"/>
          <w:b/>
          <w:color w:val="000000"/>
          <w:u w:val="single"/>
        </w:rPr>
      </w:pPr>
    </w:p>
    <w:p w:rsidR="00C82E3D" w:rsidRPr="00C82E3D" w:rsidRDefault="009C29BD" w:rsidP="00C82E3D">
      <w:pPr>
        <w:spacing w:beforeLines="1" w:before="2" w:afterLines="1" w:after="2"/>
        <w:rPr>
          <w:rFonts w:ascii="Tahoma" w:hAnsi="Tahoma" w:cs="Times New Roman"/>
          <w:b/>
          <w:color w:val="000000"/>
          <w:u w:val="single"/>
        </w:rPr>
      </w:pPr>
      <w:r>
        <w:rPr>
          <w:rFonts w:ascii="Tahoma" w:hAnsi="Tahoma" w:cs="Times New Roman"/>
          <w:b/>
          <w:color w:val="000000"/>
          <w:u w:val="single"/>
        </w:rPr>
        <w:t>Will</w:t>
      </w:r>
      <w:r w:rsidR="00C82E3D" w:rsidRPr="00C82E3D">
        <w:rPr>
          <w:rFonts w:ascii="Tahoma" w:hAnsi="Tahoma" w:cs="Times New Roman"/>
          <w:b/>
          <w:color w:val="000000"/>
          <w:u w:val="single"/>
        </w:rPr>
        <w:t xml:space="preserve"> BactiBarrier</w:t>
      </w:r>
      <w:r w:rsidR="00C82E3D">
        <w:rPr>
          <w:rFonts w:ascii="Century Gothic" w:hAnsi="Century Gothic"/>
          <w:color w:val="000000"/>
        </w:rPr>
        <w:t>™</w:t>
      </w:r>
      <w:r w:rsidR="00C82E3D" w:rsidRPr="00C82E3D">
        <w:rPr>
          <w:rFonts w:ascii="Tahoma" w:hAnsi="Tahoma" w:cs="Times New Roman"/>
          <w:b/>
          <w:color w:val="000000"/>
          <w:u w:val="single"/>
        </w:rPr>
        <w:t xml:space="preserve"> </w:t>
      </w:r>
      <w:r>
        <w:rPr>
          <w:rFonts w:ascii="Tahoma" w:hAnsi="Tahoma" w:cs="Times New Roman"/>
          <w:b/>
          <w:color w:val="000000"/>
          <w:u w:val="single"/>
        </w:rPr>
        <w:t>prevent mold growth from coming back</w:t>
      </w:r>
      <w:r w:rsidR="00C82E3D" w:rsidRPr="00C82E3D">
        <w:rPr>
          <w:rFonts w:ascii="Tahoma" w:hAnsi="Tahoma" w:cs="Times New Roman"/>
          <w:b/>
          <w:color w:val="000000"/>
          <w:u w:val="single"/>
        </w:rPr>
        <w:t>?</w:t>
      </w:r>
    </w:p>
    <w:p w:rsidR="00C82E3D" w:rsidRDefault="009C29BD" w:rsidP="00554490">
      <w:pPr>
        <w:spacing w:beforeLines="1" w:before="2" w:afterLines="1" w:after="2"/>
        <w:rPr>
          <w:rFonts w:ascii="Century Gothic" w:hAnsi="Century Gothic"/>
          <w:color w:val="000000"/>
        </w:rPr>
      </w:pPr>
      <w:r w:rsidRPr="009C29BD">
        <w:rPr>
          <w:rFonts w:ascii="Tahoma" w:hAnsi="Tahoma" w:cs="Times New Roman"/>
          <w:color w:val="000000"/>
        </w:rPr>
        <w:t>Yes</w:t>
      </w:r>
      <w:r>
        <w:rPr>
          <w:rFonts w:ascii="Tahoma" w:hAnsi="Tahoma" w:cs="Times New Roman"/>
          <w:color w:val="000000"/>
        </w:rPr>
        <w:t>, BactiBarrier</w:t>
      </w:r>
      <w:r>
        <w:rPr>
          <w:rFonts w:ascii="Century Gothic" w:hAnsi="Century Gothic"/>
          <w:color w:val="000000"/>
        </w:rPr>
        <w:t>™ provides a preventative coating</w:t>
      </w:r>
      <w:r w:rsidR="009C193C">
        <w:rPr>
          <w:rFonts w:ascii="Century Gothic" w:hAnsi="Century Gothic"/>
          <w:color w:val="000000"/>
        </w:rPr>
        <w:t xml:space="preserve"> that inhibits future growth.</w:t>
      </w:r>
    </w:p>
    <w:p w:rsidR="009C193C" w:rsidRDefault="009C193C" w:rsidP="00554490">
      <w:pPr>
        <w:spacing w:beforeLines="1" w:before="2" w:afterLines="1" w:after="2"/>
        <w:rPr>
          <w:rFonts w:ascii="Century Gothic" w:hAnsi="Century Gothic"/>
          <w:color w:val="000000"/>
        </w:rPr>
      </w:pPr>
    </w:p>
    <w:p w:rsidR="009C193C" w:rsidRPr="009C193C" w:rsidRDefault="009C193C" w:rsidP="00554490">
      <w:pPr>
        <w:spacing w:beforeLines="1" w:before="2" w:afterLines="1" w:after="2"/>
        <w:rPr>
          <w:rFonts w:ascii="Century Gothic" w:hAnsi="Century Gothic"/>
          <w:b/>
          <w:color w:val="000000"/>
          <w:u w:val="single"/>
        </w:rPr>
      </w:pPr>
      <w:r w:rsidRPr="009C193C">
        <w:rPr>
          <w:rFonts w:ascii="Century Gothic" w:hAnsi="Century Gothic"/>
          <w:b/>
          <w:color w:val="000000"/>
          <w:u w:val="single"/>
        </w:rPr>
        <w:t>Is</w:t>
      </w:r>
      <w:r w:rsidRPr="009C193C">
        <w:rPr>
          <w:rFonts w:ascii="Century Gothic" w:hAnsi="Century Gothic"/>
          <w:color w:val="000000"/>
          <w:u w:val="single"/>
        </w:rPr>
        <w:t xml:space="preserve"> </w:t>
      </w:r>
      <w:r w:rsidRPr="009C193C">
        <w:rPr>
          <w:rFonts w:ascii="Century Gothic" w:hAnsi="Century Gothic"/>
          <w:b/>
          <w:color w:val="000000"/>
          <w:u w:val="single"/>
        </w:rPr>
        <w:t xml:space="preserve">a combination of </w:t>
      </w:r>
      <w:r w:rsidRPr="009C193C">
        <w:rPr>
          <w:rFonts w:ascii="Tahoma" w:hAnsi="Tahoma" w:cs="Times New Roman"/>
          <w:b/>
          <w:color w:val="000000"/>
          <w:u w:val="single"/>
        </w:rPr>
        <w:t>BactiBarrier</w:t>
      </w:r>
      <w:r w:rsidRPr="009C193C">
        <w:rPr>
          <w:rFonts w:ascii="Century Gothic" w:hAnsi="Century Gothic"/>
          <w:b/>
          <w:color w:val="000000"/>
          <w:u w:val="single"/>
        </w:rPr>
        <w:t>™ Cleaner /Disinfectant and Protector effective against MRSA and other bacteria?</w:t>
      </w:r>
    </w:p>
    <w:p w:rsidR="009C193C" w:rsidRDefault="009C193C" w:rsidP="00554490">
      <w:pPr>
        <w:spacing w:beforeLines="1" w:before="2" w:afterLines="1" w:after="2"/>
        <w:rPr>
          <w:rFonts w:ascii="Century Gothic" w:hAnsi="Century Gothic"/>
          <w:color w:val="000000"/>
        </w:rPr>
      </w:pPr>
      <w:r>
        <w:rPr>
          <w:rFonts w:ascii="Century Gothic" w:hAnsi="Century Gothic"/>
          <w:color w:val="000000"/>
        </w:rPr>
        <w:t>Yes.</w:t>
      </w:r>
    </w:p>
    <w:p w:rsidR="009C29BD" w:rsidRPr="009C29BD" w:rsidRDefault="009C29BD" w:rsidP="00554490">
      <w:pPr>
        <w:spacing w:beforeLines="1" w:before="2" w:afterLines="1" w:after="2"/>
        <w:rPr>
          <w:rFonts w:ascii="Tahoma" w:hAnsi="Tahoma" w:cs="Times New Roman"/>
          <w:color w:val="000000"/>
        </w:rPr>
      </w:pPr>
    </w:p>
    <w:p w:rsidR="00E51B67" w:rsidRPr="00C82E3D" w:rsidRDefault="00066DA5" w:rsidP="00554490">
      <w:pPr>
        <w:spacing w:beforeLines="1" w:before="2" w:afterLines="1" w:after="2"/>
        <w:rPr>
          <w:rFonts w:ascii="Tahoma" w:hAnsi="Tahoma" w:cs="Times New Roman"/>
          <w:b/>
          <w:color w:val="000000"/>
          <w:u w:val="single"/>
        </w:rPr>
      </w:pPr>
      <w:r w:rsidRPr="00C82E3D">
        <w:rPr>
          <w:rFonts w:ascii="Tahoma" w:hAnsi="Tahoma" w:cs="Times New Roman"/>
          <w:b/>
          <w:color w:val="000000"/>
          <w:u w:val="single"/>
        </w:rPr>
        <w:t xml:space="preserve">How is </w:t>
      </w:r>
      <w:r w:rsidR="00347840" w:rsidRPr="00C82E3D">
        <w:rPr>
          <w:rFonts w:ascii="Tahoma" w:hAnsi="Tahoma" w:cs="Times New Roman"/>
          <w:b/>
          <w:color w:val="000000"/>
          <w:u w:val="single"/>
        </w:rPr>
        <w:t>BactiBarrier</w:t>
      </w:r>
      <w:r w:rsidR="00C82E3D">
        <w:rPr>
          <w:rFonts w:ascii="Century Gothic" w:hAnsi="Century Gothic"/>
          <w:color w:val="000000"/>
        </w:rPr>
        <w:t>™</w:t>
      </w:r>
      <w:r w:rsidRPr="00C82E3D">
        <w:rPr>
          <w:rFonts w:ascii="Tahoma" w:hAnsi="Tahoma" w:cs="Times New Roman"/>
          <w:b/>
          <w:color w:val="000000"/>
          <w:u w:val="single"/>
        </w:rPr>
        <w:t xml:space="preserve"> different from other treatments?</w:t>
      </w:r>
    </w:p>
    <w:p w:rsidR="00C82E3D" w:rsidRDefault="00347840" w:rsidP="00066DA5">
      <w:pPr>
        <w:rPr>
          <w:rFonts w:ascii="Tahoma" w:hAnsi="Tahoma"/>
          <w:color w:val="000000"/>
        </w:rPr>
      </w:pPr>
      <w:r>
        <w:rPr>
          <w:rFonts w:ascii="Tahoma" w:hAnsi="Tahoma"/>
          <w:color w:val="000000"/>
        </w:rPr>
        <w:t>BactiBarrier</w:t>
      </w:r>
      <w:r w:rsidR="00C82E3D">
        <w:rPr>
          <w:rFonts w:ascii="Century Gothic" w:hAnsi="Century Gothic"/>
          <w:color w:val="000000"/>
        </w:rPr>
        <w:t>™</w:t>
      </w:r>
      <w:r>
        <w:rPr>
          <w:rFonts w:ascii="Tahoma" w:hAnsi="Tahoma"/>
          <w:color w:val="000000"/>
        </w:rPr>
        <w:t xml:space="preserve"> </w:t>
      </w:r>
      <w:r w:rsidR="00066DA5" w:rsidRPr="00066DA5">
        <w:rPr>
          <w:rFonts w:ascii="Tahoma" w:hAnsi="Tahoma"/>
          <w:color w:val="000000"/>
        </w:rPr>
        <w:t xml:space="preserve">does not leach into the atmosphere and does not permit </w:t>
      </w:r>
      <w:r w:rsidR="00C82E3D">
        <w:rPr>
          <w:rFonts w:ascii="Tahoma" w:hAnsi="Tahoma"/>
          <w:color w:val="000000"/>
        </w:rPr>
        <w:t>organisms to adapt to it</w:t>
      </w:r>
      <w:r w:rsidR="00066DA5" w:rsidRPr="00066DA5">
        <w:rPr>
          <w:rFonts w:ascii="Tahoma" w:hAnsi="Tahoma"/>
          <w:color w:val="000000"/>
        </w:rPr>
        <w:t xml:space="preserve">. </w:t>
      </w:r>
    </w:p>
    <w:p w:rsidR="00C82E3D" w:rsidRDefault="00C82E3D" w:rsidP="00066DA5">
      <w:pPr>
        <w:rPr>
          <w:rFonts w:ascii="Tahoma" w:hAnsi="Tahoma"/>
          <w:color w:val="000000"/>
        </w:rPr>
      </w:pPr>
    </w:p>
    <w:p w:rsidR="00C82E3D" w:rsidRPr="00C82E3D" w:rsidRDefault="00C82E3D" w:rsidP="00066DA5">
      <w:pPr>
        <w:rPr>
          <w:rFonts w:ascii="Tahoma" w:hAnsi="Tahoma"/>
          <w:b/>
          <w:color w:val="000000"/>
          <w:u w:val="single"/>
        </w:rPr>
      </w:pPr>
      <w:r w:rsidRPr="00C82E3D">
        <w:rPr>
          <w:rFonts w:ascii="Tahoma" w:hAnsi="Tahoma"/>
          <w:b/>
          <w:color w:val="000000"/>
          <w:u w:val="single"/>
        </w:rPr>
        <w:t>How long does it last?</w:t>
      </w:r>
    </w:p>
    <w:p w:rsidR="00E51B67" w:rsidRDefault="00066DA5" w:rsidP="00066DA5">
      <w:pPr>
        <w:rPr>
          <w:rFonts w:ascii="Tahoma" w:hAnsi="Tahoma"/>
          <w:color w:val="000000"/>
        </w:rPr>
      </w:pPr>
      <w:r w:rsidRPr="00066DA5">
        <w:rPr>
          <w:rFonts w:ascii="Tahoma" w:hAnsi="Tahoma"/>
          <w:color w:val="000000"/>
        </w:rPr>
        <w:t>It forms a permanent, protective shield on almost any surface that is environmentally friendly and is 99.9% effective against an ext</w:t>
      </w:r>
      <w:r w:rsidR="009C193C">
        <w:rPr>
          <w:rFonts w:ascii="Tahoma" w:hAnsi="Tahoma"/>
          <w:color w:val="000000"/>
        </w:rPr>
        <w:t>remely wide range of pathogens as long as</w:t>
      </w:r>
      <w:r w:rsidR="00C82E3D">
        <w:rPr>
          <w:rFonts w:ascii="Tahoma" w:hAnsi="Tahoma"/>
          <w:color w:val="000000"/>
        </w:rPr>
        <w:t xml:space="preserve"> the surface remains intact it is working.</w:t>
      </w:r>
    </w:p>
    <w:p w:rsidR="00066DA5" w:rsidRPr="00066DA5" w:rsidRDefault="00066DA5" w:rsidP="00066DA5">
      <w:pPr>
        <w:rPr>
          <w:rFonts w:ascii="Times" w:hAnsi="Times"/>
          <w:sz w:val="20"/>
          <w:szCs w:val="20"/>
        </w:rPr>
      </w:pPr>
    </w:p>
    <w:p w:rsidR="00066DA5" w:rsidRPr="00066DA5" w:rsidRDefault="00066DA5" w:rsidP="00554490">
      <w:pPr>
        <w:spacing w:beforeLines="1" w:before="2" w:afterLines="1" w:after="2"/>
        <w:rPr>
          <w:rFonts w:ascii="Times" w:hAnsi="Times" w:cs="Times New Roman"/>
          <w:sz w:val="20"/>
          <w:szCs w:val="20"/>
        </w:rPr>
      </w:pPr>
    </w:p>
    <w:p w:rsidR="00E51B67" w:rsidRPr="00C82E3D" w:rsidRDefault="00C82E3D" w:rsidP="00554490">
      <w:pPr>
        <w:spacing w:beforeLines="1" w:before="2" w:afterLines="1" w:after="2"/>
        <w:rPr>
          <w:rFonts w:ascii="Tahoma" w:hAnsi="Tahoma" w:cs="Times New Roman"/>
          <w:b/>
          <w:color w:val="000000"/>
          <w:u w:val="single"/>
        </w:rPr>
      </w:pPr>
      <w:r w:rsidRPr="00C82E3D">
        <w:rPr>
          <w:rFonts w:ascii="Tahoma" w:hAnsi="Tahoma" w:cs="Times New Roman"/>
          <w:b/>
          <w:color w:val="000000"/>
          <w:u w:val="single"/>
        </w:rPr>
        <w:t>Is there an</w:t>
      </w:r>
      <w:r w:rsidR="00066DA5" w:rsidRPr="00C82E3D">
        <w:rPr>
          <w:rFonts w:ascii="Tahoma" w:hAnsi="Tahoma" w:cs="Times New Roman"/>
          <w:b/>
          <w:color w:val="000000"/>
          <w:u w:val="single"/>
        </w:rPr>
        <w:t xml:space="preserve"> odor or change the feel of surfaces?</w:t>
      </w:r>
    </w:p>
    <w:p w:rsidR="00E51B67" w:rsidRDefault="00066DA5" w:rsidP="00554490">
      <w:pPr>
        <w:spacing w:beforeLines="1" w:before="2" w:afterLines="1" w:after="2"/>
        <w:rPr>
          <w:rFonts w:ascii="Times New Roman" w:hAnsi="Times New Roman" w:cs="Times New Roman"/>
          <w:color w:val="000000"/>
          <w:sz w:val="36"/>
        </w:rPr>
      </w:pPr>
      <w:r w:rsidRPr="00066DA5">
        <w:rPr>
          <w:rFonts w:ascii="Tahoma" w:hAnsi="Tahoma" w:cs="Times New Roman"/>
          <w:color w:val="000000"/>
        </w:rPr>
        <w:t>No. The application has no harmful or objectionable odors and the microscopic layer of protection is invisible and imperceptible to touch.</w:t>
      </w:r>
      <w:r w:rsidRPr="00066DA5">
        <w:rPr>
          <w:rFonts w:ascii="Times New Roman" w:hAnsi="Times New Roman" w:cs="Times New Roman"/>
          <w:color w:val="000000"/>
          <w:sz w:val="36"/>
        </w:rPr>
        <w:t xml:space="preserve"> </w:t>
      </w:r>
    </w:p>
    <w:p w:rsidR="00066DA5" w:rsidRPr="00066DA5" w:rsidRDefault="00066DA5" w:rsidP="00554490">
      <w:pPr>
        <w:spacing w:beforeLines="1" w:before="2" w:afterLines="1" w:after="2"/>
        <w:rPr>
          <w:rFonts w:ascii="Times" w:hAnsi="Times" w:cs="Times New Roman"/>
          <w:sz w:val="20"/>
          <w:szCs w:val="20"/>
        </w:rPr>
      </w:pPr>
    </w:p>
    <w:p w:rsidR="00E51B67" w:rsidRPr="00C82E3D" w:rsidRDefault="00066DA5" w:rsidP="00554490">
      <w:pPr>
        <w:spacing w:beforeLines="1" w:before="2" w:afterLines="1" w:after="2"/>
        <w:rPr>
          <w:rFonts w:ascii="Tahoma" w:hAnsi="Tahoma" w:cs="Times New Roman"/>
          <w:b/>
          <w:color w:val="000000"/>
          <w:u w:val="single"/>
        </w:rPr>
      </w:pPr>
      <w:r w:rsidRPr="00C82E3D">
        <w:rPr>
          <w:rFonts w:ascii="Tahoma" w:hAnsi="Tahoma" w:cs="Times New Roman"/>
          <w:b/>
          <w:color w:val="000000"/>
          <w:u w:val="single"/>
        </w:rPr>
        <w:t>Is there a way to determine if the protective coating is present and working on a surface?</w:t>
      </w:r>
    </w:p>
    <w:p w:rsidR="00E51B67" w:rsidRDefault="00066DA5" w:rsidP="00554490">
      <w:pPr>
        <w:spacing w:beforeLines="1" w:before="2" w:afterLines="1" w:after="2"/>
        <w:rPr>
          <w:rFonts w:ascii="Tahoma" w:hAnsi="Tahoma" w:cs="Times New Roman"/>
          <w:color w:val="000000"/>
        </w:rPr>
      </w:pPr>
      <w:r w:rsidRPr="00066DA5">
        <w:rPr>
          <w:rFonts w:ascii="Tahoma" w:hAnsi="Tahoma" w:cs="Times New Roman"/>
          <w:color w:val="000000"/>
        </w:rPr>
        <w:t>Yes. Simple field-testing can quickly confirm the presence and continuing efficacy of our treatment.</w:t>
      </w:r>
    </w:p>
    <w:p w:rsidR="00066DA5" w:rsidRPr="00066DA5" w:rsidRDefault="00066DA5" w:rsidP="00554490">
      <w:pPr>
        <w:spacing w:beforeLines="1" w:before="2" w:afterLines="1" w:after="2"/>
        <w:rPr>
          <w:rFonts w:ascii="Times" w:hAnsi="Times" w:cs="Times New Roman"/>
          <w:sz w:val="20"/>
          <w:szCs w:val="20"/>
        </w:rPr>
      </w:pPr>
      <w:r w:rsidRPr="00066DA5">
        <w:rPr>
          <w:rFonts w:ascii="Tahoma" w:hAnsi="Tahoma" w:cs="Times New Roman"/>
          <w:color w:val="000000"/>
        </w:rPr>
        <w:t xml:space="preserve"> </w:t>
      </w:r>
    </w:p>
    <w:p w:rsidR="00E51B67" w:rsidRPr="00C82E3D" w:rsidRDefault="00066DA5" w:rsidP="00554490">
      <w:pPr>
        <w:spacing w:beforeLines="1" w:before="2" w:afterLines="1" w:after="2"/>
        <w:rPr>
          <w:rFonts w:ascii="Tahoma" w:hAnsi="Tahoma" w:cs="Times New Roman"/>
          <w:b/>
          <w:color w:val="000000"/>
          <w:u w:val="single"/>
        </w:rPr>
      </w:pPr>
      <w:r w:rsidRPr="00C82E3D">
        <w:rPr>
          <w:rFonts w:ascii="Tahoma" w:hAnsi="Tahoma" w:cs="Times New Roman"/>
          <w:b/>
          <w:color w:val="000000"/>
          <w:u w:val="single"/>
        </w:rPr>
        <w:t>Is the treatment safe for use on all surfaces?</w:t>
      </w:r>
    </w:p>
    <w:p w:rsidR="00E51B67" w:rsidRDefault="00066DA5" w:rsidP="00554490">
      <w:pPr>
        <w:spacing w:beforeLines="1" w:before="2" w:afterLines="1" w:after="2"/>
        <w:rPr>
          <w:rFonts w:ascii="Tahoma" w:hAnsi="Tahoma" w:cs="Times New Roman"/>
          <w:color w:val="000000"/>
        </w:rPr>
      </w:pPr>
      <w:r w:rsidRPr="00066DA5">
        <w:rPr>
          <w:rFonts w:ascii="Tahoma" w:hAnsi="Tahoma" w:cs="Times New Roman"/>
          <w:color w:val="000000"/>
        </w:rPr>
        <w:t>Generally speaking, yes. We can discreetly pre-test any questionable or extremely sensitive surfaces to determine if our products will adversely affect them, but our technology has bonded safely to almost every surface that we have encountered.</w:t>
      </w:r>
    </w:p>
    <w:p w:rsidR="00066DA5" w:rsidRPr="00066DA5" w:rsidRDefault="00066DA5" w:rsidP="00554490">
      <w:pPr>
        <w:spacing w:beforeLines="1" w:before="2" w:afterLines="1" w:after="2"/>
        <w:rPr>
          <w:rFonts w:ascii="Times" w:hAnsi="Times" w:cs="Times New Roman"/>
          <w:sz w:val="20"/>
          <w:szCs w:val="20"/>
        </w:rPr>
      </w:pPr>
    </w:p>
    <w:p w:rsidR="00066DA5" w:rsidRPr="00C82E3D" w:rsidRDefault="00066DA5" w:rsidP="00554490">
      <w:pPr>
        <w:spacing w:beforeLines="1" w:before="2" w:afterLines="1" w:after="2"/>
        <w:rPr>
          <w:rFonts w:ascii="Times" w:hAnsi="Times" w:cs="Times New Roman"/>
          <w:b/>
          <w:u w:val="single"/>
        </w:rPr>
      </w:pPr>
      <w:r w:rsidRPr="00C82E3D">
        <w:rPr>
          <w:rFonts w:ascii="Tahoma" w:hAnsi="Tahoma" w:cs="Times New Roman"/>
          <w:b/>
          <w:color w:val="000000"/>
          <w:u w:val="single"/>
        </w:rPr>
        <w:lastRenderedPageBreak/>
        <w:t xml:space="preserve">How is it possible that </w:t>
      </w:r>
      <w:r w:rsidR="00E51B67" w:rsidRPr="00C82E3D">
        <w:rPr>
          <w:rFonts w:ascii="Tahoma" w:hAnsi="Tahoma" w:cs="Times New Roman"/>
          <w:b/>
          <w:color w:val="000000"/>
          <w:u w:val="single"/>
        </w:rPr>
        <w:t>our</w:t>
      </w:r>
      <w:r w:rsidRPr="00C82E3D">
        <w:rPr>
          <w:rFonts w:ascii="Tahoma" w:hAnsi="Tahoma" w:cs="Times New Roman"/>
          <w:b/>
          <w:color w:val="000000"/>
          <w:u w:val="single"/>
        </w:rPr>
        <w:t xml:space="preserve"> treatment keeps working, month after month when other treatments are only temporary?</w:t>
      </w:r>
    </w:p>
    <w:p w:rsidR="00E51B67" w:rsidRDefault="00066DA5" w:rsidP="00554490">
      <w:pPr>
        <w:spacing w:beforeLines="1" w:before="2" w:afterLines="1" w:after="2"/>
        <w:rPr>
          <w:rFonts w:ascii="Tahoma" w:hAnsi="Tahoma" w:cs="Times New Roman"/>
          <w:color w:val="000000"/>
        </w:rPr>
      </w:pPr>
      <w:r w:rsidRPr="00066DA5">
        <w:rPr>
          <w:rFonts w:ascii="Tahoma" w:hAnsi="Tahoma" w:cs="Times New Roman"/>
          <w:color w:val="000000"/>
        </w:rPr>
        <w:t xml:space="preserve">Due to the mechanical nature of our protective technology, nothing is lost or given up as it functions. Since it does not lose anything of its essence, its efficacy does not diminish. </w:t>
      </w:r>
    </w:p>
    <w:p w:rsidR="00066DA5" w:rsidRPr="00066DA5" w:rsidRDefault="00066DA5" w:rsidP="00554490">
      <w:pPr>
        <w:spacing w:beforeLines="1" w:before="2" w:afterLines="1" w:after="2"/>
        <w:rPr>
          <w:rFonts w:ascii="Times" w:hAnsi="Times" w:cs="Times New Roman"/>
          <w:sz w:val="20"/>
          <w:szCs w:val="20"/>
        </w:rPr>
      </w:pPr>
    </w:p>
    <w:p w:rsidR="00C82E3D" w:rsidRDefault="00C82E3D" w:rsidP="00554490">
      <w:pPr>
        <w:spacing w:beforeLines="1" w:before="2" w:afterLines="1" w:after="2"/>
        <w:rPr>
          <w:rFonts w:ascii="Tahoma" w:hAnsi="Tahoma" w:cs="Times New Roman"/>
          <w:b/>
          <w:color w:val="000000"/>
          <w:u w:val="single"/>
        </w:rPr>
      </w:pPr>
      <w:r w:rsidRPr="00C82E3D">
        <w:rPr>
          <w:rFonts w:ascii="Tahoma" w:hAnsi="Tahoma" w:cs="Times New Roman"/>
          <w:b/>
          <w:color w:val="000000"/>
          <w:u w:val="single"/>
        </w:rPr>
        <w:t>Are there times when I have to reapply?</w:t>
      </w:r>
    </w:p>
    <w:p w:rsidR="00E51B67" w:rsidRDefault="00066DA5" w:rsidP="00554490">
      <w:pPr>
        <w:spacing w:beforeLines="1" w:before="2" w:afterLines="1" w:after="2"/>
        <w:rPr>
          <w:rFonts w:ascii="Tahoma" w:hAnsi="Tahoma" w:cs="Times New Roman"/>
          <w:color w:val="000000"/>
        </w:rPr>
      </w:pPr>
      <w:r w:rsidRPr="00066DA5">
        <w:rPr>
          <w:rFonts w:ascii="Tahoma" w:hAnsi="Tahoma" w:cs="Times New Roman"/>
          <w:color w:val="000000"/>
        </w:rPr>
        <w:t xml:space="preserve">Assuming that the surface is kept clean and not abused, our protection will last for the life of that surface. </w:t>
      </w:r>
      <w:r w:rsidR="00C82E3D">
        <w:rPr>
          <w:rFonts w:ascii="Tahoma" w:hAnsi="Tahoma" w:cs="Times New Roman"/>
          <w:color w:val="000000"/>
        </w:rPr>
        <w:t xml:space="preserve">Some people like to have technicians reapply to high touch surfaces such as </w:t>
      </w:r>
      <w:proofErr w:type="gramStart"/>
      <w:r w:rsidR="00C82E3D">
        <w:rPr>
          <w:rFonts w:ascii="Tahoma" w:hAnsi="Tahoma" w:cs="Times New Roman"/>
          <w:color w:val="000000"/>
        </w:rPr>
        <w:t>door knobs</w:t>
      </w:r>
      <w:proofErr w:type="gramEnd"/>
      <w:r w:rsidR="00C82E3D">
        <w:rPr>
          <w:rFonts w:ascii="Tahoma" w:hAnsi="Tahoma" w:cs="Times New Roman"/>
          <w:color w:val="000000"/>
        </w:rPr>
        <w:t xml:space="preserve"> or areas that have </w:t>
      </w:r>
      <w:r w:rsidR="002006F5">
        <w:rPr>
          <w:rFonts w:ascii="Tahoma" w:hAnsi="Tahoma" w:cs="Times New Roman"/>
          <w:color w:val="000000"/>
        </w:rPr>
        <w:t xml:space="preserve">been </w:t>
      </w:r>
      <w:r w:rsidR="00C82E3D">
        <w:rPr>
          <w:rFonts w:ascii="Tahoma" w:hAnsi="Tahoma" w:cs="Times New Roman"/>
          <w:color w:val="000000"/>
        </w:rPr>
        <w:t>painted or compromised in some way.</w:t>
      </w:r>
    </w:p>
    <w:p w:rsidR="00066DA5" w:rsidRPr="00066DA5" w:rsidRDefault="00066DA5" w:rsidP="00554490">
      <w:pPr>
        <w:spacing w:beforeLines="1" w:before="2" w:afterLines="1" w:after="2"/>
        <w:rPr>
          <w:rFonts w:ascii="Times" w:hAnsi="Times" w:cs="Times New Roman"/>
          <w:sz w:val="20"/>
          <w:szCs w:val="20"/>
        </w:rPr>
      </w:pPr>
    </w:p>
    <w:p w:rsidR="00E51B67" w:rsidRPr="00C82E3D" w:rsidRDefault="00066DA5" w:rsidP="00554490">
      <w:pPr>
        <w:spacing w:beforeLines="1" w:before="2" w:afterLines="1" w:after="2"/>
        <w:rPr>
          <w:rFonts w:ascii="Tahoma" w:hAnsi="Tahoma" w:cs="Times New Roman"/>
          <w:b/>
          <w:color w:val="000000"/>
          <w:u w:val="single"/>
        </w:rPr>
      </w:pPr>
      <w:r w:rsidRPr="00C82E3D">
        <w:rPr>
          <w:rFonts w:ascii="Tahoma" w:hAnsi="Tahoma" w:cs="Times New Roman"/>
          <w:b/>
          <w:color w:val="000000"/>
          <w:u w:val="single"/>
        </w:rPr>
        <w:t xml:space="preserve">How is </w:t>
      </w:r>
      <w:r w:rsidR="00C82E3D" w:rsidRPr="00C82E3D">
        <w:rPr>
          <w:rFonts w:ascii="Tahoma" w:hAnsi="Tahoma"/>
          <w:b/>
          <w:color w:val="000000"/>
          <w:u w:val="single"/>
        </w:rPr>
        <w:t>BactiBarrier</w:t>
      </w:r>
      <w:r w:rsidR="00C82E3D" w:rsidRPr="00C82E3D">
        <w:rPr>
          <w:rFonts w:ascii="Century Gothic" w:hAnsi="Century Gothic"/>
          <w:b/>
          <w:color w:val="000000"/>
          <w:u w:val="single"/>
        </w:rPr>
        <w:t>™</w:t>
      </w:r>
      <w:r w:rsidR="00C82E3D" w:rsidRPr="00C82E3D">
        <w:rPr>
          <w:rFonts w:ascii="Tahoma" w:hAnsi="Tahoma"/>
          <w:b/>
          <w:color w:val="000000"/>
          <w:u w:val="single"/>
        </w:rPr>
        <w:t xml:space="preserve"> </w:t>
      </w:r>
      <w:r w:rsidRPr="00C82E3D">
        <w:rPr>
          <w:rFonts w:ascii="Tahoma" w:hAnsi="Tahoma" w:cs="Times New Roman"/>
          <w:b/>
          <w:color w:val="000000"/>
          <w:u w:val="single"/>
        </w:rPr>
        <w:t>applied?</w:t>
      </w:r>
    </w:p>
    <w:p w:rsidR="00C82E3D" w:rsidRDefault="00C82E3D" w:rsidP="00554490">
      <w:pPr>
        <w:spacing w:beforeLines="1" w:before="2" w:afterLines="1" w:after="2"/>
        <w:rPr>
          <w:rFonts w:ascii="Tahoma" w:hAnsi="Tahoma" w:cs="Times New Roman"/>
          <w:color w:val="000000"/>
        </w:rPr>
      </w:pPr>
      <w:r>
        <w:rPr>
          <w:rFonts w:ascii="Tahoma" w:hAnsi="Tahoma" w:cs="Times New Roman"/>
          <w:color w:val="000000"/>
        </w:rPr>
        <w:t>Technicians</w:t>
      </w:r>
      <w:r w:rsidR="00066DA5" w:rsidRPr="00066DA5">
        <w:rPr>
          <w:rFonts w:ascii="Tahoma" w:hAnsi="Tahoma" w:cs="Times New Roman"/>
          <w:color w:val="000000"/>
        </w:rPr>
        <w:t xml:space="preserve"> can choose from a variety </w:t>
      </w:r>
      <w:r>
        <w:rPr>
          <w:rFonts w:ascii="Tahoma" w:hAnsi="Tahoma" w:cs="Times New Roman"/>
          <w:color w:val="000000"/>
        </w:rPr>
        <w:t>of application techniques.</w:t>
      </w:r>
      <w:r w:rsidR="00066DA5" w:rsidRPr="00066DA5">
        <w:rPr>
          <w:rFonts w:ascii="Tahoma" w:hAnsi="Tahoma" w:cs="Times New Roman"/>
          <w:color w:val="000000"/>
        </w:rPr>
        <w:t xml:space="preserve"> </w:t>
      </w:r>
    </w:p>
    <w:p w:rsidR="00C82E3D" w:rsidRPr="00D601A5" w:rsidRDefault="00C82E3D" w:rsidP="00D601A5">
      <w:pPr>
        <w:pStyle w:val="ListParagraph"/>
        <w:numPr>
          <w:ilvl w:val="0"/>
          <w:numId w:val="1"/>
        </w:numPr>
        <w:spacing w:beforeLines="1" w:before="2" w:afterLines="1" w:after="2"/>
        <w:rPr>
          <w:rFonts w:ascii="Tahoma" w:hAnsi="Tahoma" w:cs="Times New Roman"/>
          <w:color w:val="000000"/>
        </w:rPr>
      </w:pPr>
      <w:r w:rsidRPr="00D601A5">
        <w:rPr>
          <w:rFonts w:ascii="Tahoma" w:hAnsi="Tahoma" w:cs="Times New Roman"/>
          <w:color w:val="000000"/>
        </w:rPr>
        <w:t>Electrostatic</w:t>
      </w:r>
      <w:r w:rsidR="00D601A5">
        <w:rPr>
          <w:rFonts w:ascii="Tahoma" w:hAnsi="Tahoma" w:cs="Times New Roman"/>
          <w:color w:val="000000"/>
        </w:rPr>
        <w:t xml:space="preserve"> sprayer</w:t>
      </w:r>
      <w:bookmarkStart w:id="0" w:name="_GoBack"/>
      <w:bookmarkEnd w:id="0"/>
    </w:p>
    <w:p w:rsidR="00C82E3D" w:rsidRPr="00D601A5" w:rsidRDefault="00C82E3D" w:rsidP="00D601A5">
      <w:pPr>
        <w:pStyle w:val="ListParagraph"/>
        <w:numPr>
          <w:ilvl w:val="0"/>
          <w:numId w:val="1"/>
        </w:numPr>
        <w:spacing w:beforeLines="1" w:before="2" w:afterLines="1" w:after="2"/>
        <w:rPr>
          <w:rFonts w:ascii="Tahoma" w:hAnsi="Tahoma" w:cs="Times New Roman"/>
          <w:color w:val="000000"/>
        </w:rPr>
      </w:pPr>
      <w:r w:rsidRPr="00D601A5">
        <w:rPr>
          <w:rFonts w:ascii="Tahoma" w:hAnsi="Tahoma" w:cs="Times New Roman"/>
          <w:color w:val="000000"/>
        </w:rPr>
        <w:t>Pump up sprayer</w:t>
      </w:r>
    </w:p>
    <w:p w:rsidR="00C82E3D" w:rsidRPr="00D601A5" w:rsidRDefault="00C82E3D" w:rsidP="00D601A5">
      <w:pPr>
        <w:pStyle w:val="ListParagraph"/>
        <w:numPr>
          <w:ilvl w:val="0"/>
          <w:numId w:val="1"/>
        </w:numPr>
        <w:spacing w:beforeLines="1" w:before="2" w:afterLines="1" w:after="2"/>
        <w:rPr>
          <w:rFonts w:ascii="Tahoma" w:hAnsi="Tahoma" w:cs="Times New Roman"/>
          <w:color w:val="000000"/>
        </w:rPr>
      </w:pPr>
      <w:r w:rsidRPr="00D601A5">
        <w:rPr>
          <w:rFonts w:ascii="Tahoma" w:hAnsi="Tahoma" w:cs="Times New Roman"/>
          <w:color w:val="000000"/>
        </w:rPr>
        <w:t>Mop</w:t>
      </w:r>
    </w:p>
    <w:p w:rsidR="00C82E3D" w:rsidRPr="00D601A5" w:rsidRDefault="00C82E3D" w:rsidP="00D601A5">
      <w:pPr>
        <w:pStyle w:val="ListParagraph"/>
        <w:numPr>
          <w:ilvl w:val="0"/>
          <w:numId w:val="1"/>
        </w:numPr>
        <w:spacing w:beforeLines="1" w:before="2" w:afterLines="1" w:after="2"/>
        <w:rPr>
          <w:rFonts w:ascii="Tahoma" w:hAnsi="Tahoma" w:cs="Times New Roman"/>
          <w:color w:val="000000"/>
        </w:rPr>
      </w:pPr>
      <w:r w:rsidRPr="00D601A5">
        <w:rPr>
          <w:rFonts w:ascii="Tahoma" w:hAnsi="Tahoma" w:cs="Times New Roman"/>
          <w:color w:val="000000"/>
        </w:rPr>
        <w:t>Brush or roller</w:t>
      </w:r>
    </w:p>
    <w:p w:rsidR="00E51B67" w:rsidRDefault="00066DA5" w:rsidP="00554490">
      <w:pPr>
        <w:spacing w:beforeLines="1" w:before="2" w:afterLines="1" w:after="2"/>
        <w:rPr>
          <w:rFonts w:ascii="Tahoma" w:hAnsi="Tahoma" w:cs="Times New Roman"/>
          <w:color w:val="000000"/>
        </w:rPr>
      </w:pPr>
      <w:r w:rsidRPr="00066DA5">
        <w:rPr>
          <w:rFonts w:ascii="Tahoma" w:hAnsi="Tahoma" w:cs="Times New Roman"/>
          <w:color w:val="000000"/>
        </w:rPr>
        <w:t xml:space="preserve">It is </w:t>
      </w:r>
      <w:proofErr w:type="gramStart"/>
      <w:r w:rsidRPr="00066DA5">
        <w:rPr>
          <w:rFonts w:ascii="Tahoma" w:hAnsi="Tahoma" w:cs="Times New Roman"/>
          <w:color w:val="000000"/>
        </w:rPr>
        <w:t>not unusual</w:t>
      </w:r>
      <w:proofErr w:type="gramEnd"/>
      <w:r w:rsidRPr="00066DA5">
        <w:rPr>
          <w:rFonts w:ascii="Tahoma" w:hAnsi="Tahoma" w:cs="Times New Roman"/>
          <w:color w:val="000000"/>
        </w:rPr>
        <w:t xml:space="preserve"> to utilize a combination of some – or all – of the above techniques on one job.  </w:t>
      </w:r>
    </w:p>
    <w:p w:rsidR="00E51B67" w:rsidRDefault="00E51B67" w:rsidP="00554490">
      <w:pPr>
        <w:spacing w:beforeLines="1" w:before="2" w:afterLines="1" w:after="2"/>
        <w:rPr>
          <w:rFonts w:ascii="Tahoma" w:hAnsi="Tahoma" w:cs="Times New Roman"/>
          <w:color w:val="000000"/>
          <w:sz w:val="36"/>
        </w:rPr>
      </w:pPr>
    </w:p>
    <w:p w:rsidR="00066DA5" w:rsidRPr="00C82E3D" w:rsidRDefault="00066DA5" w:rsidP="00554490">
      <w:pPr>
        <w:spacing w:beforeLines="1" w:before="2" w:afterLines="1" w:after="2"/>
        <w:rPr>
          <w:rFonts w:ascii="Times" w:hAnsi="Times" w:cs="Times New Roman"/>
          <w:b/>
          <w:u w:val="single"/>
        </w:rPr>
      </w:pPr>
      <w:r w:rsidRPr="00C82E3D">
        <w:rPr>
          <w:rFonts w:ascii="Tahoma" w:hAnsi="Tahoma" w:cs="Times New Roman"/>
          <w:b/>
          <w:color w:val="000000"/>
          <w:u w:val="single"/>
        </w:rPr>
        <w:t xml:space="preserve">How long does it take to perform </w:t>
      </w:r>
      <w:r w:rsidR="001877D8" w:rsidRPr="00C82E3D">
        <w:rPr>
          <w:rFonts w:ascii="Tahoma" w:hAnsi="Tahoma" w:cs="Times New Roman"/>
          <w:b/>
          <w:color w:val="000000"/>
          <w:u w:val="single"/>
        </w:rPr>
        <w:t>our</w:t>
      </w:r>
      <w:r w:rsidRPr="00C82E3D">
        <w:rPr>
          <w:rFonts w:ascii="Tahoma" w:hAnsi="Tahoma" w:cs="Times New Roman"/>
          <w:b/>
          <w:color w:val="000000"/>
          <w:u w:val="single"/>
        </w:rPr>
        <w:t xml:space="preserve"> process? </w:t>
      </w:r>
    </w:p>
    <w:p w:rsidR="00E51B67" w:rsidRDefault="00066DA5" w:rsidP="00554490">
      <w:pPr>
        <w:spacing w:beforeLines="1" w:before="2" w:afterLines="1" w:after="2"/>
        <w:rPr>
          <w:rFonts w:ascii="Tahoma" w:hAnsi="Tahoma" w:cs="Times New Roman"/>
          <w:color w:val="000000"/>
        </w:rPr>
      </w:pPr>
      <w:r w:rsidRPr="00066DA5">
        <w:rPr>
          <w:rFonts w:ascii="Tahoma" w:hAnsi="Tahoma" w:cs="Times New Roman"/>
          <w:color w:val="000000"/>
        </w:rPr>
        <w:t>That varies greatly, depending on the volume of space, the amount of objects present and the level of protection that you wish to achieve. Simple applications can be completed within a few hours, while other, more labor-intensive jobs may take several days.</w:t>
      </w:r>
    </w:p>
    <w:p w:rsidR="00066DA5" w:rsidRPr="00066DA5" w:rsidRDefault="00066DA5" w:rsidP="00554490">
      <w:pPr>
        <w:spacing w:beforeLines="1" w:before="2" w:afterLines="1" w:after="2"/>
        <w:rPr>
          <w:rFonts w:ascii="Times" w:hAnsi="Times" w:cs="Times New Roman"/>
          <w:sz w:val="20"/>
          <w:szCs w:val="20"/>
        </w:rPr>
      </w:pPr>
    </w:p>
    <w:p w:rsidR="00066DA5" w:rsidRPr="00C82E3D" w:rsidRDefault="00066DA5" w:rsidP="00554490">
      <w:pPr>
        <w:spacing w:beforeLines="1" w:before="2" w:afterLines="1" w:after="2"/>
        <w:rPr>
          <w:rFonts w:ascii="Times" w:hAnsi="Times" w:cs="Times New Roman"/>
          <w:b/>
          <w:u w:val="single"/>
        </w:rPr>
      </w:pPr>
      <w:r w:rsidRPr="00C82E3D">
        <w:rPr>
          <w:rFonts w:ascii="Tahoma" w:hAnsi="Tahoma" w:cs="Times New Roman"/>
          <w:b/>
          <w:color w:val="000000"/>
          <w:u w:val="single"/>
        </w:rPr>
        <w:t xml:space="preserve">How soon after treatment can I enter and use the treated space? </w:t>
      </w:r>
    </w:p>
    <w:p w:rsidR="00066DA5" w:rsidRPr="00066DA5" w:rsidRDefault="00066DA5" w:rsidP="00554490">
      <w:pPr>
        <w:spacing w:beforeLines="1" w:before="2" w:afterLines="1" w:after="2"/>
        <w:rPr>
          <w:rFonts w:ascii="Tahoma" w:hAnsi="Tahoma" w:cs="Times New Roman"/>
        </w:rPr>
      </w:pPr>
      <w:r w:rsidRPr="00066DA5">
        <w:rPr>
          <w:rFonts w:ascii="Tahoma" w:hAnsi="Tahoma" w:cs="Times New Roman"/>
          <w:color w:val="000000"/>
        </w:rPr>
        <w:t xml:space="preserve">If the treatment is limited to hard surfaces, you can re-enter the premises within an hour or so. When carpeting or other soft surfaces have been treated, we usually suggest waiting a few hours for the fabric to dry.  </w:t>
      </w:r>
    </w:p>
    <w:p w:rsidR="00066DA5" w:rsidRDefault="00066DA5"/>
    <w:p w:rsidR="00066DA5" w:rsidRDefault="00066DA5"/>
    <w:p w:rsidR="00066DA5" w:rsidRDefault="00066DA5"/>
    <w:sectPr w:rsidR="00066DA5" w:rsidSect="00066D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51F"/>
    <w:multiLevelType w:val="hybridMultilevel"/>
    <w:tmpl w:val="4E72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A5"/>
    <w:rsid w:val="00066DA5"/>
    <w:rsid w:val="001877D8"/>
    <w:rsid w:val="001C143B"/>
    <w:rsid w:val="002006F5"/>
    <w:rsid w:val="002544D8"/>
    <w:rsid w:val="00266DAD"/>
    <w:rsid w:val="00347840"/>
    <w:rsid w:val="00554490"/>
    <w:rsid w:val="0082075A"/>
    <w:rsid w:val="00847F63"/>
    <w:rsid w:val="008B091B"/>
    <w:rsid w:val="009927F4"/>
    <w:rsid w:val="009C193C"/>
    <w:rsid w:val="009C29BD"/>
    <w:rsid w:val="00C35681"/>
    <w:rsid w:val="00C82E3D"/>
    <w:rsid w:val="00D601A5"/>
    <w:rsid w:val="00D8527E"/>
    <w:rsid w:val="00DA547B"/>
    <w:rsid w:val="00E51B67"/>
    <w:rsid w:val="00FA63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8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66DA5"/>
  </w:style>
  <w:style w:type="paragraph" w:styleId="Title">
    <w:name w:val="Title"/>
    <w:basedOn w:val="Normal"/>
    <w:link w:val="TitleChar"/>
    <w:uiPriority w:val="10"/>
    <w:rsid w:val="00066DA5"/>
    <w:pPr>
      <w:spacing w:beforeLines="1" w:afterLines="1"/>
    </w:pPr>
    <w:rPr>
      <w:rFonts w:ascii="Times" w:hAnsi="Times"/>
      <w:sz w:val="20"/>
      <w:szCs w:val="20"/>
    </w:rPr>
  </w:style>
  <w:style w:type="character" w:customStyle="1" w:styleId="TitleChar">
    <w:name w:val="Title Char"/>
    <w:basedOn w:val="DefaultParagraphFont"/>
    <w:link w:val="Title"/>
    <w:uiPriority w:val="10"/>
    <w:rsid w:val="00066DA5"/>
    <w:rPr>
      <w:rFonts w:ascii="Times" w:hAnsi="Times"/>
      <w:sz w:val="20"/>
      <w:szCs w:val="20"/>
    </w:rPr>
  </w:style>
  <w:style w:type="paragraph" w:styleId="NormalWeb">
    <w:name w:val="Normal (Web)"/>
    <w:basedOn w:val="Normal"/>
    <w:uiPriority w:val="99"/>
    <w:rsid w:val="00066DA5"/>
    <w:pPr>
      <w:spacing w:beforeLines="1" w:afterLines="1"/>
    </w:pPr>
    <w:rPr>
      <w:rFonts w:ascii="Times" w:hAnsi="Times" w:cs="Times New Roman"/>
      <w:sz w:val="20"/>
      <w:szCs w:val="20"/>
    </w:rPr>
  </w:style>
  <w:style w:type="paragraph" w:styleId="BalloonText">
    <w:name w:val="Balloon Text"/>
    <w:basedOn w:val="Normal"/>
    <w:link w:val="BalloonTextChar"/>
    <w:rsid w:val="00554490"/>
    <w:rPr>
      <w:rFonts w:ascii="Tahoma" w:hAnsi="Tahoma" w:cs="Tahoma"/>
      <w:sz w:val="16"/>
      <w:szCs w:val="16"/>
    </w:rPr>
  </w:style>
  <w:style w:type="character" w:customStyle="1" w:styleId="BalloonTextChar">
    <w:name w:val="Balloon Text Char"/>
    <w:basedOn w:val="DefaultParagraphFont"/>
    <w:link w:val="BalloonText"/>
    <w:rsid w:val="00554490"/>
    <w:rPr>
      <w:rFonts w:ascii="Tahoma" w:hAnsi="Tahoma" w:cs="Tahoma"/>
      <w:sz w:val="16"/>
      <w:szCs w:val="16"/>
    </w:rPr>
  </w:style>
  <w:style w:type="paragraph" w:styleId="ListParagraph">
    <w:name w:val="List Paragraph"/>
    <w:basedOn w:val="Normal"/>
    <w:rsid w:val="00D60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8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66DA5"/>
  </w:style>
  <w:style w:type="paragraph" w:styleId="Title">
    <w:name w:val="Title"/>
    <w:basedOn w:val="Normal"/>
    <w:link w:val="TitleChar"/>
    <w:uiPriority w:val="10"/>
    <w:rsid w:val="00066DA5"/>
    <w:pPr>
      <w:spacing w:beforeLines="1" w:afterLines="1"/>
    </w:pPr>
    <w:rPr>
      <w:rFonts w:ascii="Times" w:hAnsi="Times"/>
      <w:sz w:val="20"/>
      <w:szCs w:val="20"/>
    </w:rPr>
  </w:style>
  <w:style w:type="character" w:customStyle="1" w:styleId="TitleChar">
    <w:name w:val="Title Char"/>
    <w:basedOn w:val="DefaultParagraphFont"/>
    <w:link w:val="Title"/>
    <w:uiPriority w:val="10"/>
    <w:rsid w:val="00066DA5"/>
    <w:rPr>
      <w:rFonts w:ascii="Times" w:hAnsi="Times"/>
      <w:sz w:val="20"/>
      <w:szCs w:val="20"/>
    </w:rPr>
  </w:style>
  <w:style w:type="paragraph" w:styleId="NormalWeb">
    <w:name w:val="Normal (Web)"/>
    <w:basedOn w:val="Normal"/>
    <w:uiPriority w:val="99"/>
    <w:rsid w:val="00066DA5"/>
    <w:pPr>
      <w:spacing w:beforeLines="1" w:afterLines="1"/>
    </w:pPr>
    <w:rPr>
      <w:rFonts w:ascii="Times" w:hAnsi="Times" w:cs="Times New Roman"/>
      <w:sz w:val="20"/>
      <w:szCs w:val="20"/>
    </w:rPr>
  </w:style>
  <w:style w:type="paragraph" w:styleId="BalloonText">
    <w:name w:val="Balloon Text"/>
    <w:basedOn w:val="Normal"/>
    <w:link w:val="BalloonTextChar"/>
    <w:rsid w:val="00554490"/>
    <w:rPr>
      <w:rFonts w:ascii="Tahoma" w:hAnsi="Tahoma" w:cs="Tahoma"/>
      <w:sz w:val="16"/>
      <w:szCs w:val="16"/>
    </w:rPr>
  </w:style>
  <w:style w:type="character" w:customStyle="1" w:styleId="BalloonTextChar">
    <w:name w:val="Balloon Text Char"/>
    <w:basedOn w:val="DefaultParagraphFont"/>
    <w:link w:val="BalloonText"/>
    <w:rsid w:val="00554490"/>
    <w:rPr>
      <w:rFonts w:ascii="Tahoma" w:hAnsi="Tahoma" w:cs="Tahoma"/>
      <w:sz w:val="16"/>
      <w:szCs w:val="16"/>
    </w:rPr>
  </w:style>
  <w:style w:type="paragraph" w:styleId="ListParagraph">
    <w:name w:val="List Paragraph"/>
    <w:basedOn w:val="Normal"/>
    <w:rsid w:val="00D6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2780">
      <w:bodyDiv w:val="1"/>
      <w:marLeft w:val="0"/>
      <w:marRight w:val="0"/>
      <w:marTop w:val="0"/>
      <w:marBottom w:val="0"/>
      <w:divBdr>
        <w:top w:val="none" w:sz="0" w:space="0" w:color="auto"/>
        <w:left w:val="none" w:sz="0" w:space="0" w:color="auto"/>
        <w:bottom w:val="none" w:sz="0" w:space="0" w:color="auto"/>
        <w:right w:val="none" w:sz="0" w:space="0" w:color="auto"/>
      </w:divBdr>
    </w:div>
    <w:div w:id="1302534600">
      <w:bodyDiv w:val="1"/>
      <w:marLeft w:val="0"/>
      <w:marRight w:val="0"/>
      <w:marTop w:val="0"/>
      <w:marBottom w:val="0"/>
      <w:divBdr>
        <w:top w:val="none" w:sz="0" w:space="0" w:color="auto"/>
        <w:left w:val="none" w:sz="0" w:space="0" w:color="auto"/>
        <w:bottom w:val="none" w:sz="0" w:space="0" w:color="auto"/>
        <w:right w:val="none" w:sz="0" w:space="0" w:color="auto"/>
      </w:divBdr>
    </w:div>
    <w:div w:id="1319190364">
      <w:bodyDiv w:val="1"/>
      <w:marLeft w:val="0"/>
      <w:marRight w:val="0"/>
      <w:marTop w:val="0"/>
      <w:marBottom w:val="0"/>
      <w:divBdr>
        <w:top w:val="none" w:sz="0" w:space="0" w:color="auto"/>
        <w:left w:val="none" w:sz="0" w:space="0" w:color="auto"/>
        <w:bottom w:val="none" w:sz="0" w:space="0" w:color="auto"/>
        <w:right w:val="none" w:sz="0" w:space="0" w:color="auto"/>
      </w:divBdr>
    </w:div>
    <w:div w:id="1861771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Eco Interior Maintenance</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Bradford</dc:creator>
  <cp:lastModifiedBy>Jared Twitchell</cp:lastModifiedBy>
  <cp:revision>4</cp:revision>
  <cp:lastPrinted>2013-02-11T12:46:00Z</cp:lastPrinted>
  <dcterms:created xsi:type="dcterms:W3CDTF">2013-06-11T13:41:00Z</dcterms:created>
  <dcterms:modified xsi:type="dcterms:W3CDTF">2014-02-06T23:45:00Z</dcterms:modified>
</cp:coreProperties>
</file>